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65E" w:rsidRDefault="0009765E" w:rsidP="0009765E">
      <w:pPr>
        <w:overflowPunct w:val="0"/>
        <w:autoSpaceDE w:val="0"/>
        <w:jc w:val="center"/>
        <w:textAlignment w:val="baseline"/>
        <w:rPr>
          <w:rFonts w:ascii="Liberation Serif" w:hAnsi="Liberation Serif" w:cs="Liberation Serif"/>
          <w:b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drawing>
          <wp:inline distT="0" distB="0" distL="0" distR="0">
            <wp:extent cx="50482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9" t="-85" r="43657" b="49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715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65E" w:rsidRDefault="0009765E" w:rsidP="0009765E">
      <w:pPr>
        <w:overflowPunct w:val="0"/>
        <w:autoSpaceDE w:val="0"/>
        <w:jc w:val="center"/>
        <w:textAlignment w:val="baseline"/>
      </w:pPr>
      <w:r>
        <w:rPr>
          <w:rFonts w:ascii="Liberation Serif" w:hAnsi="Liberation Serif" w:cs="Liberation Serif"/>
          <w:b/>
          <w:color w:val="000000"/>
          <w:sz w:val="28"/>
          <w:szCs w:val="28"/>
          <w:lang w:eastAsia="ru-RU"/>
        </w:rPr>
        <w:t>Администрация Тугулымского городского округа</w:t>
      </w:r>
    </w:p>
    <w:p w:rsidR="0009765E" w:rsidRDefault="0009765E" w:rsidP="0009765E">
      <w:pPr>
        <w:overflowPunct w:val="0"/>
        <w:autoSpaceDE w:val="0"/>
        <w:jc w:val="center"/>
        <w:textAlignment w:val="baseline"/>
        <w:rPr>
          <w:rFonts w:ascii="Liberation Serif" w:hAnsi="Liberation Serif" w:cs="Liberation Serif"/>
          <w:b/>
          <w:color w:val="000000"/>
          <w:sz w:val="20"/>
          <w:szCs w:val="20"/>
          <w:lang w:eastAsia="ru-RU"/>
        </w:rPr>
      </w:pPr>
    </w:p>
    <w:p w:rsidR="0009765E" w:rsidRDefault="0009765E" w:rsidP="0009765E">
      <w:pPr>
        <w:overflowPunct w:val="0"/>
        <w:autoSpaceDE w:val="0"/>
        <w:jc w:val="center"/>
        <w:textAlignment w:val="baseline"/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  <w:t>П О С Т А Н О В Л Е Н И Е</w:t>
      </w:r>
    </w:p>
    <w:p w:rsidR="0009765E" w:rsidRDefault="0009765E" w:rsidP="0009765E">
      <w:pPr>
        <w:pStyle w:val="1"/>
        <w:tabs>
          <w:tab w:val="left" w:pos="6510"/>
        </w:tabs>
        <w:jc w:val="left"/>
      </w:pPr>
      <w:r>
        <w:tab/>
      </w:r>
    </w:p>
    <w:tbl>
      <w:tblPr>
        <w:tblW w:w="9368" w:type="dxa"/>
        <w:tblInd w:w="69" w:type="dxa"/>
        <w:tblLayout w:type="fixed"/>
        <w:tblLook w:val="0000" w:firstRow="0" w:lastRow="0" w:firstColumn="0" w:lastColumn="0" w:noHBand="0" w:noVBand="0"/>
      </w:tblPr>
      <w:tblGrid>
        <w:gridCol w:w="9368"/>
      </w:tblGrid>
      <w:tr w:rsidR="0009765E" w:rsidTr="003810E1">
        <w:trPr>
          <w:trHeight w:val="651"/>
        </w:trPr>
        <w:tc>
          <w:tcPr>
            <w:tcW w:w="9368" w:type="dxa"/>
            <w:tcBorders>
              <w:top w:val="double" w:sz="4" w:space="0" w:color="000000"/>
            </w:tcBorders>
            <w:shd w:val="clear" w:color="auto" w:fill="auto"/>
          </w:tcPr>
          <w:p w:rsidR="0009765E" w:rsidRDefault="0009765E" w:rsidP="004A4323">
            <w:pPr>
              <w:pStyle w:val="1"/>
              <w:snapToGrid w:val="0"/>
              <w:jc w:val="left"/>
              <w:rPr>
                <w:b w:val="0"/>
                <w:szCs w:val="24"/>
                <w:lang w:val="ru-RU" w:eastAsia="ru-RU"/>
              </w:rPr>
            </w:pPr>
          </w:p>
          <w:p w:rsidR="0009765E" w:rsidRDefault="003810E1" w:rsidP="004A4323">
            <w:pPr>
              <w:pStyle w:val="1"/>
              <w:jc w:val="left"/>
            </w:pPr>
            <w:r>
              <w:rPr>
                <w:b w:val="0"/>
                <w:szCs w:val="24"/>
                <w:lang w:val="ru-RU" w:eastAsia="ru-RU"/>
              </w:rPr>
              <w:t xml:space="preserve">от 16.12.2024 </w:t>
            </w:r>
            <w:r w:rsidR="0009765E">
              <w:rPr>
                <w:b w:val="0"/>
                <w:szCs w:val="24"/>
                <w:lang w:val="ru-RU" w:eastAsia="ru-RU"/>
              </w:rPr>
              <w:t xml:space="preserve">                                    </w:t>
            </w:r>
            <w:r w:rsidR="008C2460">
              <w:rPr>
                <w:b w:val="0"/>
                <w:szCs w:val="24"/>
                <w:lang w:val="ru-RU" w:eastAsia="ru-RU"/>
              </w:rPr>
              <w:t xml:space="preserve">   </w:t>
            </w:r>
            <w:proofErr w:type="spellStart"/>
            <w:r w:rsidR="0009765E">
              <w:rPr>
                <w:b w:val="0"/>
                <w:szCs w:val="24"/>
                <w:lang w:val="ru-RU" w:eastAsia="ru-RU"/>
              </w:rPr>
              <w:t>п.г.т</w:t>
            </w:r>
            <w:proofErr w:type="spellEnd"/>
            <w:r w:rsidR="0009765E">
              <w:rPr>
                <w:b w:val="0"/>
                <w:szCs w:val="24"/>
                <w:lang w:val="ru-RU" w:eastAsia="ru-RU"/>
              </w:rPr>
              <w:t xml:space="preserve">. Тугулым                         </w:t>
            </w:r>
            <w:r>
              <w:rPr>
                <w:b w:val="0"/>
                <w:szCs w:val="24"/>
                <w:lang w:val="ru-RU" w:eastAsia="ru-RU"/>
              </w:rPr>
              <w:t xml:space="preserve">                           №</w:t>
            </w:r>
            <w:r w:rsidR="008C2460">
              <w:rPr>
                <w:b w:val="0"/>
                <w:szCs w:val="24"/>
                <w:lang w:val="ru-RU" w:eastAsia="ru-RU"/>
              </w:rPr>
              <w:t xml:space="preserve"> 624</w:t>
            </w:r>
          </w:p>
        </w:tc>
      </w:tr>
    </w:tbl>
    <w:p w:rsidR="0009765E" w:rsidRDefault="0009765E" w:rsidP="0009765E"/>
    <w:p w:rsidR="0009765E" w:rsidRDefault="0009765E" w:rsidP="0009765E"/>
    <w:p w:rsidR="008C2460" w:rsidRDefault="0009765E" w:rsidP="0009765E">
      <w:pPr>
        <w:pStyle w:val="2"/>
      </w:pPr>
      <w:r>
        <w:t xml:space="preserve">Об утверждении новой редакции Устава </w:t>
      </w:r>
    </w:p>
    <w:p w:rsidR="0009765E" w:rsidRDefault="0009765E" w:rsidP="0009765E">
      <w:pPr>
        <w:pStyle w:val="2"/>
      </w:pPr>
      <w:r>
        <w:t xml:space="preserve">Муниципального бюджетного учреждения «Редакция газеты «Знамя труда» Тугулымского </w:t>
      </w:r>
      <w:r w:rsidR="008F79BA">
        <w:t>муниципального</w:t>
      </w:r>
      <w:r>
        <w:t xml:space="preserve"> округа</w:t>
      </w:r>
      <w:r w:rsidR="008C2460">
        <w:t xml:space="preserve"> Свердловской области</w:t>
      </w:r>
      <w:r>
        <w:t>»</w:t>
      </w:r>
    </w:p>
    <w:p w:rsidR="0009765E" w:rsidRDefault="0009765E" w:rsidP="0009765E"/>
    <w:p w:rsidR="0009765E" w:rsidRDefault="0009765E" w:rsidP="0009765E">
      <w:pPr>
        <w:widowControl w:val="0"/>
        <w:autoSpaceDE w:val="0"/>
        <w:ind w:firstLine="540"/>
        <w:jc w:val="both"/>
      </w:pPr>
      <w:r>
        <w:rPr>
          <w:bCs/>
        </w:rPr>
        <w:t xml:space="preserve">В соответствии </w:t>
      </w:r>
      <w:r w:rsidR="008F79BA">
        <w:rPr>
          <w:bCs/>
        </w:rPr>
        <w:t xml:space="preserve">с Федеральным законом от </w:t>
      </w:r>
      <w:r w:rsidR="008C2460">
        <w:rPr>
          <w:bCs/>
        </w:rPr>
        <w:t>0</w:t>
      </w:r>
      <w:r w:rsidR="008F79BA">
        <w:rPr>
          <w:bCs/>
        </w:rPr>
        <w:t>6 октября 2003 года № 131-ФЗ «Об общих принципах организации местного самоуправления в Российской Федерации», Федеральным законом от 12 января 1996 года №</w:t>
      </w:r>
      <w:r w:rsidR="008C2460">
        <w:rPr>
          <w:bCs/>
        </w:rPr>
        <w:t xml:space="preserve"> </w:t>
      </w:r>
      <w:r w:rsidR="008F79BA">
        <w:rPr>
          <w:bCs/>
        </w:rPr>
        <w:t>7-ФЗ «О некоммерческих организациях», законом</w:t>
      </w:r>
      <w:r>
        <w:rPr>
          <w:bCs/>
        </w:rPr>
        <w:t xml:space="preserve"> Сверд</w:t>
      </w:r>
      <w:r w:rsidR="008C2460">
        <w:rPr>
          <w:bCs/>
        </w:rPr>
        <w:t xml:space="preserve">ловской области от 26.03.2024 </w:t>
      </w:r>
      <w:r>
        <w:rPr>
          <w:bCs/>
        </w:rPr>
        <w:t xml:space="preserve"> №</w:t>
      </w:r>
      <w:r w:rsidR="008C2460">
        <w:rPr>
          <w:bCs/>
        </w:rPr>
        <w:t xml:space="preserve"> </w:t>
      </w:r>
      <w:r>
        <w:rPr>
          <w:bCs/>
        </w:rPr>
        <w:t>24-ОЗ «О наделении отдельных городских округов, расположенных на территории Свердловской области, с</w:t>
      </w:r>
      <w:r w:rsidR="008F79BA">
        <w:rPr>
          <w:bCs/>
        </w:rPr>
        <w:t>татусом муниципального округа»</w:t>
      </w:r>
      <w:r>
        <w:rPr>
          <w:bCs/>
        </w:rPr>
        <w:t>, руководствуясь статьями 6, 28, 31 Устава Тугулымского городского округа, администрация</w:t>
      </w:r>
      <w:r w:rsidR="008F79BA">
        <w:rPr>
          <w:bCs/>
        </w:rPr>
        <w:t xml:space="preserve"> Тугулымского городского округа</w:t>
      </w:r>
      <w:r>
        <w:rPr>
          <w:bCs/>
        </w:rPr>
        <w:t xml:space="preserve">  </w:t>
      </w:r>
    </w:p>
    <w:p w:rsidR="0009765E" w:rsidRDefault="0009765E" w:rsidP="0009765E">
      <w:pPr>
        <w:pStyle w:val="a4"/>
        <w:jc w:val="both"/>
      </w:pPr>
      <w:r>
        <w:rPr>
          <w:b/>
          <w:sz w:val="28"/>
          <w:szCs w:val="28"/>
        </w:rPr>
        <w:t>ПОСТАНОВЛЯЕТ:</w:t>
      </w:r>
    </w:p>
    <w:p w:rsidR="0009765E" w:rsidRDefault="0009765E" w:rsidP="0009765E">
      <w:pPr>
        <w:pStyle w:val="2"/>
        <w:jc w:val="both"/>
      </w:pPr>
      <w:r>
        <w:rPr>
          <w:b w:val="0"/>
        </w:rPr>
        <w:tab/>
        <w:t xml:space="preserve">1. Утвердить новую редакцию Устава Муниципального </w:t>
      </w:r>
      <w:r w:rsidRPr="00F92C5D">
        <w:rPr>
          <w:b w:val="0"/>
        </w:rPr>
        <w:t>бюджетного учреждения «Редакция газеты «Знамя труда»</w:t>
      </w:r>
      <w:r>
        <w:t xml:space="preserve"> </w:t>
      </w:r>
      <w:r>
        <w:rPr>
          <w:b w:val="0"/>
          <w:bCs w:val="0"/>
        </w:rPr>
        <w:t>Тугулымского муниципального округа Свердловской области».</w:t>
      </w:r>
    </w:p>
    <w:p w:rsidR="0009765E" w:rsidRDefault="0009765E" w:rsidP="0009765E">
      <w:pPr>
        <w:jc w:val="both"/>
      </w:pPr>
      <w:r>
        <w:tab/>
        <w:t xml:space="preserve">2. Редактору Муниципального </w:t>
      </w:r>
      <w:r w:rsidRPr="00F92C5D">
        <w:t xml:space="preserve">бюджетного учреждения «Редакция газеты «Знамя труда» </w:t>
      </w:r>
      <w:r w:rsidRPr="00F92C5D">
        <w:rPr>
          <w:bCs/>
        </w:rPr>
        <w:t>Тугулымского муниципального округа Свердловской области</w:t>
      </w:r>
      <w:r w:rsidRPr="00F92C5D">
        <w:t xml:space="preserve"> </w:t>
      </w:r>
      <w:proofErr w:type="spellStart"/>
      <w:r>
        <w:t>Анкушевой</w:t>
      </w:r>
      <w:proofErr w:type="spellEnd"/>
      <w:r>
        <w:t xml:space="preserve"> Г.А. обеспечить государственную регистрацию Устава в установленном действующим законодательством Российской Федерации порядке.</w:t>
      </w:r>
    </w:p>
    <w:p w:rsidR="0009765E" w:rsidRDefault="0009765E" w:rsidP="0009765E">
      <w:pPr>
        <w:jc w:val="both"/>
      </w:pPr>
      <w:r>
        <w:tab/>
        <w:t xml:space="preserve">3. </w:t>
      </w:r>
      <w:r w:rsidR="008F79BA">
        <w:t>Признать утратившим</w:t>
      </w:r>
      <w:r w:rsidR="008C2460">
        <w:t xml:space="preserve"> силу п</w:t>
      </w:r>
      <w:r>
        <w:t>остановление администрации Тугулымского городс</w:t>
      </w:r>
      <w:r w:rsidR="008C2460">
        <w:t>кого округа от 13.02.2017</w:t>
      </w:r>
      <w:r>
        <w:t xml:space="preserve"> №</w:t>
      </w:r>
      <w:r w:rsidR="008C2460">
        <w:t xml:space="preserve"> </w:t>
      </w:r>
      <w:r>
        <w:t xml:space="preserve">38 «Об утверждении новой редакции Устава Муниципального бюджетного учреждения «Редакция газеты «Знамя </w:t>
      </w:r>
      <w:r w:rsidR="008C2460">
        <w:t>труда».</w:t>
      </w:r>
    </w:p>
    <w:p w:rsidR="0009765E" w:rsidRDefault="000A7EAE" w:rsidP="0009765E">
      <w:pPr>
        <w:ind w:firstLine="709"/>
        <w:jc w:val="both"/>
      </w:pPr>
      <w:r>
        <w:t>4</w:t>
      </w:r>
      <w:r w:rsidR="0009765E">
        <w:t xml:space="preserve">. </w:t>
      </w:r>
      <w:r w:rsidR="008C2460">
        <w:t xml:space="preserve"> </w:t>
      </w:r>
      <w:r w:rsidR="0009765E">
        <w:t xml:space="preserve">Настоящее постановление вступает в силу с </w:t>
      </w:r>
      <w:r w:rsidR="008C2460">
        <w:t>0</w:t>
      </w:r>
      <w:r w:rsidR="0009765E">
        <w:t>1 января 2025 года.</w:t>
      </w:r>
    </w:p>
    <w:p w:rsidR="0009765E" w:rsidRPr="00CB3F5F" w:rsidRDefault="000A7EAE" w:rsidP="0009765E">
      <w:pPr>
        <w:jc w:val="both"/>
      </w:pPr>
      <w:r>
        <w:tab/>
        <w:t>5</w:t>
      </w:r>
      <w:r w:rsidR="0009765E">
        <w:t xml:space="preserve">. Контроль исполнения настоящего постановления возложить на редактора Муниципального </w:t>
      </w:r>
      <w:r w:rsidR="0009765E" w:rsidRPr="00CB3F5F">
        <w:t>бюджетного учреждения «Редакция газеты «Знамя труда»</w:t>
      </w:r>
      <w:r w:rsidR="0009765E">
        <w:t xml:space="preserve"> </w:t>
      </w:r>
      <w:proofErr w:type="spellStart"/>
      <w:r w:rsidR="0009765E">
        <w:t>Анкушеву</w:t>
      </w:r>
      <w:proofErr w:type="spellEnd"/>
      <w:r w:rsidR="0009765E">
        <w:t xml:space="preserve"> Г.А.</w:t>
      </w:r>
    </w:p>
    <w:p w:rsidR="0009765E" w:rsidRPr="00CB3F5F" w:rsidRDefault="0009765E" w:rsidP="0009765E">
      <w:pPr>
        <w:jc w:val="both"/>
      </w:pPr>
      <w:r w:rsidRPr="00CB3F5F">
        <w:t xml:space="preserve">             </w:t>
      </w:r>
    </w:p>
    <w:p w:rsidR="008C2460" w:rsidRDefault="008C2460" w:rsidP="0009765E">
      <w:pPr>
        <w:tabs>
          <w:tab w:val="left" w:pos="6528"/>
        </w:tabs>
        <w:jc w:val="both"/>
      </w:pPr>
    </w:p>
    <w:p w:rsidR="008C2460" w:rsidRDefault="008C2460" w:rsidP="0009765E">
      <w:pPr>
        <w:tabs>
          <w:tab w:val="left" w:pos="6528"/>
        </w:tabs>
        <w:jc w:val="both"/>
      </w:pPr>
    </w:p>
    <w:p w:rsidR="0009765E" w:rsidRDefault="0009765E" w:rsidP="0009765E">
      <w:pPr>
        <w:tabs>
          <w:tab w:val="left" w:pos="6528"/>
        </w:tabs>
        <w:jc w:val="both"/>
      </w:pPr>
      <w:bookmarkStart w:id="0" w:name="_GoBack"/>
      <w:bookmarkEnd w:id="0"/>
      <w:r>
        <w:t>Глава</w:t>
      </w:r>
      <w:r>
        <w:tab/>
      </w:r>
    </w:p>
    <w:p w:rsidR="0009765E" w:rsidRDefault="0009765E" w:rsidP="0009765E">
      <w:pPr>
        <w:jc w:val="both"/>
      </w:pPr>
      <w:r>
        <w:t xml:space="preserve">Тугулымского городского округа                                                                                 А.Н. Поздеев            </w:t>
      </w:r>
    </w:p>
    <w:p w:rsidR="0009765E" w:rsidRDefault="0009765E" w:rsidP="0009765E">
      <w:pPr>
        <w:widowControl w:val="0"/>
        <w:autoSpaceDE w:val="0"/>
        <w:ind w:firstLine="540"/>
        <w:jc w:val="both"/>
        <w:rPr>
          <w:b/>
        </w:rPr>
      </w:pPr>
    </w:p>
    <w:p w:rsidR="0009765E" w:rsidRDefault="0009765E" w:rsidP="0009765E">
      <w:pPr>
        <w:tabs>
          <w:tab w:val="left" w:pos="0"/>
        </w:tabs>
        <w:jc w:val="right"/>
        <w:rPr>
          <w:b/>
        </w:rPr>
      </w:pPr>
      <w:r>
        <w:rPr>
          <w:b/>
        </w:rPr>
        <w:t xml:space="preserve">  </w:t>
      </w:r>
    </w:p>
    <w:p w:rsidR="0009765E" w:rsidRDefault="0009765E" w:rsidP="0009765E">
      <w:pPr>
        <w:tabs>
          <w:tab w:val="left" w:pos="0"/>
        </w:tabs>
        <w:jc w:val="right"/>
        <w:rPr>
          <w:b/>
        </w:rPr>
      </w:pPr>
    </w:p>
    <w:p w:rsidR="00393129" w:rsidRDefault="00393129"/>
    <w:sectPr w:rsidR="00393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4"/>
    <w:rsid w:val="0009765E"/>
    <w:rsid w:val="000A7EAE"/>
    <w:rsid w:val="003810E1"/>
    <w:rsid w:val="00393129"/>
    <w:rsid w:val="003D7E84"/>
    <w:rsid w:val="008C2460"/>
    <w:rsid w:val="008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D60F1"/>
  <w15:chartTrackingRefBased/>
  <w15:docId w15:val="{779B2F1F-BBA9-436C-A830-833893C57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6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09765E"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765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1">
    <w:name w:val="Заголовок1"/>
    <w:basedOn w:val="a"/>
    <w:next w:val="a3"/>
    <w:rsid w:val="0009765E"/>
    <w:pPr>
      <w:jc w:val="center"/>
    </w:pPr>
    <w:rPr>
      <w:b/>
      <w:szCs w:val="20"/>
      <w:lang w:val="x-none"/>
    </w:rPr>
  </w:style>
  <w:style w:type="paragraph" w:styleId="a4">
    <w:name w:val="Normal (Web)"/>
    <w:basedOn w:val="a"/>
    <w:rsid w:val="0009765E"/>
    <w:pPr>
      <w:spacing w:before="280" w:after="280"/>
    </w:pPr>
  </w:style>
  <w:style w:type="paragraph" w:styleId="a3">
    <w:name w:val="Body Text"/>
    <w:basedOn w:val="a"/>
    <w:link w:val="a5"/>
    <w:uiPriority w:val="99"/>
    <w:semiHidden/>
    <w:unhideWhenUsed/>
    <w:rsid w:val="0009765E"/>
    <w:pPr>
      <w:spacing w:after="120"/>
    </w:pPr>
  </w:style>
  <w:style w:type="character" w:customStyle="1" w:styleId="a5">
    <w:name w:val="Основной текст Знак"/>
    <w:basedOn w:val="a0"/>
    <w:link w:val="a3"/>
    <w:uiPriority w:val="99"/>
    <w:semiHidden/>
    <w:rsid w:val="0009765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0A7EA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7EAE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Юрист</cp:lastModifiedBy>
  <cp:revision>7</cp:revision>
  <cp:lastPrinted>2024-12-11T06:53:00Z</cp:lastPrinted>
  <dcterms:created xsi:type="dcterms:W3CDTF">2024-12-11T05:56:00Z</dcterms:created>
  <dcterms:modified xsi:type="dcterms:W3CDTF">2024-12-16T08:52:00Z</dcterms:modified>
</cp:coreProperties>
</file>